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B21C" w14:textId="77777777" w:rsidR="00D60BD0" w:rsidRDefault="00D60BD0"/>
    <w:p w14:paraId="41725CE6" w14:textId="77777777" w:rsidR="00D60BD0" w:rsidRDefault="00616907">
      <w:pPr>
        <w:pStyle w:val="1"/>
        <w:widowControl/>
        <w:spacing w:beforeAutospacing="0" w:after="80" w:afterAutospacing="0"/>
        <w:jc w:val="center"/>
        <w:rPr>
          <w:rFonts w:ascii="Verdana" w:hAnsi="Verdana" w:cs="Verdana" w:hint="default"/>
          <w:b w:val="0"/>
          <w:bCs w:val="0"/>
          <w:sz w:val="24"/>
          <w:szCs w:val="24"/>
        </w:rPr>
      </w:pPr>
      <w:r>
        <w:rPr>
          <w:rFonts w:ascii="Verdana" w:hAnsi="Verdana" w:cs="Verdana" w:hint="default"/>
          <w:b w:val="0"/>
          <w:bCs w:val="0"/>
          <w:sz w:val="24"/>
          <w:szCs w:val="24"/>
        </w:rPr>
        <w:t>常州大学</w:t>
      </w:r>
      <w:r>
        <w:rPr>
          <w:rFonts w:ascii="Verdana" w:hAnsi="Verdana" w:cs="Verdana" w:hint="default"/>
          <w:b w:val="0"/>
          <w:bCs w:val="0"/>
          <w:sz w:val="24"/>
          <w:szCs w:val="24"/>
        </w:rPr>
        <w:t>202</w:t>
      </w:r>
      <w:r>
        <w:rPr>
          <w:rFonts w:ascii="Verdana" w:hAnsi="Verdana" w:cs="Verdana"/>
          <w:b w:val="0"/>
          <w:bCs w:val="0"/>
          <w:sz w:val="24"/>
          <w:szCs w:val="24"/>
        </w:rPr>
        <w:t>5</w:t>
      </w:r>
      <w:r>
        <w:rPr>
          <w:rFonts w:ascii="Verdana" w:hAnsi="Verdana" w:cs="Verdana" w:hint="default"/>
          <w:b w:val="0"/>
          <w:bCs w:val="0"/>
          <w:sz w:val="24"/>
          <w:szCs w:val="24"/>
        </w:rPr>
        <w:t>年硕士研究生招生</w:t>
      </w:r>
      <w:r>
        <w:rPr>
          <w:rFonts w:ascii="Verdana" w:hAnsi="Verdana" w:cs="Verdana"/>
          <w:b w:val="0"/>
          <w:bCs w:val="0"/>
          <w:sz w:val="24"/>
          <w:szCs w:val="24"/>
        </w:rPr>
        <w:t>网上</w:t>
      </w:r>
      <w:r>
        <w:rPr>
          <w:rFonts w:ascii="Verdana" w:hAnsi="Verdana" w:cs="Verdana" w:hint="default"/>
          <w:b w:val="0"/>
          <w:bCs w:val="0"/>
          <w:sz w:val="24"/>
          <w:szCs w:val="24"/>
        </w:rPr>
        <w:t>复试考生须知</w:t>
      </w:r>
    </w:p>
    <w:p w14:paraId="61D29217" w14:textId="77777777" w:rsidR="00D60BD0" w:rsidRDefault="00D60BD0"/>
    <w:p w14:paraId="52B8C15F" w14:textId="77777777" w:rsidR="00D60BD0" w:rsidRDefault="00616907">
      <w:pPr>
        <w:widowControl/>
        <w:shd w:val="clear" w:color="auto" w:fill="FFFFFF"/>
        <w:spacing w:before="20" w:after="100" w:line="360" w:lineRule="auto"/>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lang w:bidi="ar"/>
        </w:rPr>
        <w:t>一、关于复试费用缴纳要求</w:t>
      </w:r>
    </w:p>
    <w:p w14:paraId="126E5C44" w14:textId="77777777" w:rsidR="00D60BD0" w:rsidRDefault="00616907">
      <w:pPr>
        <w:widowControl/>
        <w:shd w:val="clear" w:color="auto" w:fill="FFFFFF"/>
        <w:spacing w:before="20" w:after="100" w:line="360" w:lineRule="auto"/>
        <w:ind w:firstLineChars="200" w:firstLine="480"/>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lang w:bidi="ar"/>
        </w:rPr>
        <w:t>按有关收费文件规定，考生需缴纳复试费</w:t>
      </w:r>
      <w:r>
        <w:rPr>
          <w:rFonts w:ascii="宋体" w:eastAsia="宋体" w:hAnsi="宋体" w:cs="宋体" w:hint="eastAsia"/>
          <w:color w:val="333333"/>
          <w:kern w:val="0"/>
          <w:sz w:val="24"/>
          <w:shd w:val="clear" w:color="auto" w:fill="FFFFFF"/>
          <w:lang w:bidi="ar"/>
        </w:rPr>
        <w:t>80</w:t>
      </w:r>
      <w:r>
        <w:rPr>
          <w:rFonts w:ascii="宋体" w:eastAsia="宋体" w:hAnsi="宋体" w:cs="宋体" w:hint="eastAsia"/>
          <w:color w:val="333333"/>
          <w:kern w:val="0"/>
          <w:sz w:val="24"/>
          <w:shd w:val="clear" w:color="auto" w:fill="FFFFFF"/>
          <w:lang w:bidi="ar"/>
        </w:rPr>
        <w:t>元</w:t>
      </w: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人次。未按时缴费的考生不予复试。缴费后因考生自身原因未参加复试者，已缴复试费不予退还。</w:t>
      </w:r>
    </w:p>
    <w:p w14:paraId="48F77B77" w14:textId="77777777" w:rsidR="00D60BD0" w:rsidRDefault="00616907">
      <w:pPr>
        <w:widowControl/>
        <w:shd w:val="clear" w:color="auto" w:fill="FFFFFF"/>
        <w:spacing w:before="20" w:after="100" w:line="360" w:lineRule="auto"/>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lang w:bidi="ar"/>
        </w:rPr>
        <w:t>二、关于复试考生材料准备</w:t>
      </w:r>
    </w:p>
    <w:p w14:paraId="1D574517" w14:textId="77777777" w:rsidR="00D60BD0" w:rsidRDefault="00616907">
      <w:pPr>
        <w:widowControl/>
        <w:shd w:val="clear" w:color="auto" w:fill="FFFFFF"/>
        <w:spacing w:before="20" w:after="100" w:line="360" w:lineRule="auto"/>
        <w:ind w:firstLineChars="200" w:firstLine="480"/>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lang w:bidi="ar"/>
        </w:rPr>
        <w:t>考生复试前应准备以下资料扫描件或照片，按序整理成一个</w:t>
      </w:r>
      <w:r>
        <w:rPr>
          <w:rFonts w:ascii="宋体" w:eastAsia="宋体" w:hAnsi="宋体" w:cs="宋体" w:hint="eastAsia"/>
          <w:color w:val="333333"/>
          <w:kern w:val="0"/>
          <w:sz w:val="24"/>
          <w:shd w:val="clear" w:color="auto" w:fill="FFFFFF"/>
          <w:lang w:bidi="ar"/>
        </w:rPr>
        <w:t>PDF</w:t>
      </w:r>
      <w:r>
        <w:rPr>
          <w:rFonts w:ascii="宋体" w:eastAsia="宋体" w:hAnsi="宋体" w:cs="宋体" w:hint="eastAsia"/>
          <w:color w:val="333333"/>
          <w:kern w:val="0"/>
          <w:sz w:val="24"/>
          <w:shd w:val="clear" w:color="auto" w:fill="FFFFFF"/>
          <w:lang w:bidi="ar"/>
        </w:rPr>
        <w:t>文件，命名为“报考专业</w:t>
      </w: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考号</w:t>
      </w: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姓名”，并按规定时间上传中国移动云考场复试平台（具体开通时间关注学院复试安排相关通知）。</w:t>
      </w:r>
    </w:p>
    <w:p w14:paraId="4B691AEB" w14:textId="77777777" w:rsidR="00D60BD0" w:rsidRDefault="00616907">
      <w:pPr>
        <w:widowControl/>
        <w:shd w:val="clear" w:color="auto" w:fill="FFFFFF"/>
        <w:spacing w:before="20" w:after="100" w:line="360" w:lineRule="auto"/>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1</w:t>
      </w:r>
      <w:r>
        <w:rPr>
          <w:rFonts w:ascii="宋体" w:eastAsia="宋体" w:hAnsi="宋体" w:cs="宋体" w:hint="eastAsia"/>
          <w:color w:val="333333"/>
          <w:kern w:val="0"/>
          <w:sz w:val="24"/>
          <w:shd w:val="clear" w:color="auto" w:fill="FFFFFF"/>
          <w:lang w:bidi="ar"/>
        </w:rPr>
        <w:t>）考生有效居民身份证件（正反面）；</w:t>
      </w:r>
    </w:p>
    <w:p w14:paraId="73D67301" w14:textId="77777777" w:rsidR="00D60BD0" w:rsidRDefault="00616907">
      <w:pPr>
        <w:widowControl/>
        <w:shd w:val="clear" w:color="auto" w:fill="FFFFFF"/>
        <w:spacing w:before="20" w:after="100" w:line="360" w:lineRule="auto"/>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2</w:t>
      </w:r>
      <w:r>
        <w:rPr>
          <w:rFonts w:ascii="宋体" w:eastAsia="宋体" w:hAnsi="宋体" w:cs="宋体" w:hint="eastAsia"/>
          <w:color w:val="333333"/>
          <w:kern w:val="0"/>
          <w:sz w:val="24"/>
          <w:shd w:val="clear" w:color="auto" w:fill="FFFFFF"/>
          <w:lang w:bidi="ar"/>
        </w:rPr>
        <w:t>）考生初试《准考证》（可登录</w:t>
      </w:r>
      <w:proofErr w:type="gramStart"/>
      <w:r>
        <w:rPr>
          <w:rFonts w:ascii="宋体" w:eastAsia="宋体" w:hAnsi="宋体" w:cs="宋体" w:hint="eastAsia"/>
          <w:color w:val="333333"/>
          <w:kern w:val="0"/>
          <w:sz w:val="24"/>
          <w:shd w:val="clear" w:color="auto" w:fill="FFFFFF"/>
          <w:lang w:bidi="ar"/>
        </w:rPr>
        <w:t>研招网</w:t>
      </w:r>
      <w:proofErr w:type="gramEnd"/>
      <w:r>
        <w:rPr>
          <w:rFonts w:ascii="宋体" w:eastAsia="宋体" w:hAnsi="宋体" w:cs="宋体" w:hint="eastAsia"/>
          <w:color w:val="333333"/>
          <w:kern w:val="0"/>
          <w:sz w:val="24"/>
          <w:shd w:val="clear" w:color="auto" w:fill="FFFFFF"/>
          <w:lang w:bidi="ar"/>
        </w:rPr>
        <w:t>自行下载）；</w:t>
      </w:r>
    </w:p>
    <w:p w14:paraId="1D7777FD" w14:textId="77777777" w:rsidR="00D60BD0" w:rsidRDefault="00616907">
      <w:pPr>
        <w:widowControl/>
        <w:shd w:val="clear" w:color="auto" w:fill="FFFFFF"/>
        <w:spacing w:before="20" w:after="100" w:line="360" w:lineRule="auto"/>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3</w:t>
      </w:r>
      <w:r>
        <w:rPr>
          <w:rFonts w:ascii="宋体" w:eastAsia="宋体" w:hAnsi="宋体" w:cs="宋体" w:hint="eastAsia"/>
          <w:color w:val="333333"/>
          <w:kern w:val="0"/>
          <w:sz w:val="24"/>
          <w:shd w:val="clear" w:color="auto" w:fill="FFFFFF"/>
          <w:lang w:bidi="ar"/>
        </w:rPr>
        <w:t>）学历、学籍证书（往届毕业生毕业证或结业证，应届毕业生学生证）、学位证书。</w:t>
      </w:r>
    </w:p>
    <w:p w14:paraId="29ED4419" w14:textId="77777777" w:rsidR="00D60BD0" w:rsidRDefault="00616907">
      <w:pPr>
        <w:widowControl/>
        <w:shd w:val="clear" w:color="auto" w:fill="FFFFFF"/>
        <w:spacing w:before="20" w:after="100" w:line="360" w:lineRule="auto"/>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4</w:t>
      </w:r>
      <w:r>
        <w:rPr>
          <w:rFonts w:ascii="宋体" w:eastAsia="宋体" w:hAnsi="宋体" w:cs="宋体" w:hint="eastAsia"/>
          <w:color w:val="333333"/>
          <w:kern w:val="0"/>
          <w:sz w:val="24"/>
          <w:shd w:val="clear" w:color="auto" w:fill="FFFFFF"/>
          <w:lang w:bidi="ar"/>
        </w:rPr>
        <w:t>）未通过学历、学籍校验的，需提供学籍、学历认证报告：</w:t>
      </w:r>
    </w:p>
    <w:p w14:paraId="13135AF5" w14:textId="77777777" w:rsidR="00D60BD0" w:rsidRDefault="00616907">
      <w:pPr>
        <w:widowControl/>
        <w:numPr>
          <w:ilvl w:val="0"/>
          <w:numId w:val="1"/>
        </w:numPr>
        <w:shd w:val="clear" w:color="auto" w:fill="FFFFFF"/>
        <w:spacing w:before="20" w:after="100" w:line="360" w:lineRule="auto"/>
        <w:ind w:firstLineChars="200" w:firstLine="480"/>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应届毕业生提供《教育部学籍在线验证报告》；</w:t>
      </w:r>
    </w:p>
    <w:p w14:paraId="564AFC9E" w14:textId="77777777" w:rsidR="00D60BD0" w:rsidRDefault="00616907">
      <w:pPr>
        <w:widowControl/>
        <w:numPr>
          <w:ilvl w:val="0"/>
          <w:numId w:val="1"/>
        </w:numPr>
        <w:shd w:val="clear" w:color="auto" w:fill="FFFFFF"/>
        <w:spacing w:before="20" w:after="100" w:line="360" w:lineRule="auto"/>
        <w:ind w:firstLineChars="200" w:firstLine="480"/>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往届毕业生提供《教育部学历证书电子注册备案表》或《中国高等教</w:t>
      </w:r>
      <w:r>
        <w:rPr>
          <w:rFonts w:ascii="宋体" w:eastAsia="宋体" w:hAnsi="宋体" w:cs="宋体" w:hint="eastAsia"/>
          <w:color w:val="333333"/>
          <w:kern w:val="0"/>
          <w:sz w:val="24"/>
          <w:shd w:val="clear" w:color="auto" w:fill="FFFFFF"/>
          <w:lang w:bidi="ar"/>
        </w:rPr>
        <w:t>育学历认证报告》；</w:t>
      </w:r>
    </w:p>
    <w:p w14:paraId="1B2BAFCF" w14:textId="77777777" w:rsidR="00D60BD0" w:rsidRDefault="00616907">
      <w:pPr>
        <w:widowControl/>
        <w:numPr>
          <w:ilvl w:val="0"/>
          <w:numId w:val="1"/>
        </w:numPr>
        <w:shd w:val="clear" w:color="auto" w:fill="FFFFFF"/>
        <w:spacing w:before="20" w:after="100" w:line="360" w:lineRule="auto"/>
        <w:ind w:firstLineChars="200" w:firstLine="480"/>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持境外学历的提供教育部留学服务中心《国外学历学位认证书》；</w:t>
      </w:r>
    </w:p>
    <w:p w14:paraId="66C30931" w14:textId="77777777" w:rsidR="00D60BD0" w:rsidRDefault="00616907">
      <w:pPr>
        <w:widowControl/>
        <w:numPr>
          <w:ilvl w:val="0"/>
          <w:numId w:val="1"/>
        </w:numPr>
        <w:shd w:val="clear" w:color="auto" w:fill="FFFFFF"/>
        <w:spacing w:before="20" w:after="100" w:line="360" w:lineRule="auto"/>
        <w:ind w:firstLineChars="200" w:firstLine="480"/>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报考时尚未取得本科毕业证书的自考考生，须提供颁发毕业证书的省级高等教育自学考试办公室出具的相关证明。</w:t>
      </w:r>
    </w:p>
    <w:p w14:paraId="77EE4F55" w14:textId="77777777" w:rsidR="00D60BD0" w:rsidRDefault="00616907">
      <w:pPr>
        <w:widowControl/>
        <w:shd w:val="clear" w:color="auto" w:fill="FFFFFF"/>
        <w:spacing w:before="20" w:after="100" w:line="360" w:lineRule="auto"/>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5</w:t>
      </w:r>
      <w:r>
        <w:rPr>
          <w:rFonts w:ascii="宋体" w:eastAsia="宋体" w:hAnsi="宋体" w:cs="宋体" w:hint="eastAsia"/>
          <w:color w:val="333333"/>
          <w:kern w:val="0"/>
          <w:sz w:val="24"/>
          <w:shd w:val="clear" w:color="auto" w:fill="FFFFFF"/>
          <w:lang w:bidi="ar"/>
        </w:rPr>
        <w:t>）未取得本科毕业证书的自考和网络教育考生，如此时已经取得本科毕业证书，需交验本科毕业证书原件并提交《教育部学历证书电子注册备案表》。</w:t>
      </w:r>
    </w:p>
    <w:p w14:paraId="7A4B35F1" w14:textId="77777777" w:rsidR="00D60BD0" w:rsidRDefault="00616907">
      <w:pPr>
        <w:widowControl/>
        <w:shd w:val="clear" w:color="auto" w:fill="FFFFFF"/>
        <w:spacing w:before="20" w:after="100" w:line="360" w:lineRule="auto"/>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6</w:t>
      </w:r>
      <w:r>
        <w:rPr>
          <w:rFonts w:ascii="宋体" w:eastAsia="宋体" w:hAnsi="宋体" w:cs="宋体" w:hint="eastAsia"/>
          <w:color w:val="333333"/>
          <w:kern w:val="0"/>
          <w:sz w:val="24"/>
          <w:shd w:val="clear" w:color="auto" w:fill="FFFFFF"/>
          <w:lang w:bidi="ar"/>
        </w:rPr>
        <w:t>）在</w:t>
      </w:r>
      <w:proofErr w:type="gramStart"/>
      <w:r>
        <w:rPr>
          <w:rFonts w:ascii="宋体" w:eastAsia="宋体" w:hAnsi="宋体" w:cs="宋体" w:hint="eastAsia"/>
          <w:color w:val="333333"/>
          <w:kern w:val="0"/>
          <w:sz w:val="24"/>
          <w:shd w:val="clear" w:color="auto" w:fill="FFFFFF"/>
          <w:lang w:bidi="ar"/>
        </w:rPr>
        <w:t>校历年</w:t>
      </w:r>
      <w:proofErr w:type="gramEnd"/>
      <w:r>
        <w:rPr>
          <w:rFonts w:ascii="宋体" w:eastAsia="宋体" w:hAnsi="宋体" w:cs="宋体" w:hint="eastAsia"/>
          <w:color w:val="333333"/>
          <w:kern w:val="0"/>
          <w:sz w:val="24"/>
          <w:shd w:val="clear" w:color="auto" w:fill="FFFFFF"/>
          <w:lang w:bidi="ar"/>
        </w:rPr>
        <w:t>学习成绩表（加盖公章）、科研成果以及证明自己研究潜能的相关材料。</w:t>
      </w:r>
    </w:p>
    <w:p w14:paraId="2C91179B" w14:textId="77777777" w:rsidR="00D60BD0" w:rsidRDefault="00616907">
      <w:pPr>
        <w:widowControl/>
        <w:shd w:val="clear" w:color="auto" w:fill="FFFFFF"/>
        <w:spacing w:before="20" w:after="100" w:line="360" w:lineRule="auto"/>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7</w:t>
      </w:r>
      <w:r>
        <w:rPr>
          <w:rFonts w:ascii="宋体" w:eastAsia="宋体" w:hAnsi="宋体" w:cs="宋体" w:hint="eastAsia"/>
          <w:color w:val="333333"/>
          <w:kern w:val="0"/>
          <w:sz w:val="24"/>
          <w:shd w:val="clear" w:color="auto" w:fill="FFFFFF"/>
          <w:lang w:bidi="ar"/>
        </w:rPr>
        <w:t>）填写完成的《考生诚信网络远程复试承诺书》。</w:t>
      </w:r>
    </w:p>
    <w:p w14:paraId="3EE934B2" w14:textId="77777777" w:rsidR="00D60BD0" w:rsidRDefault="00616907">
      <w:pPr>
        <w:widowControl/>
        <w:shd w:val="clear" w:color="auto" w:fill="FFFFFF"/>
        <w:spacing w:before="20" w:after="100" w:line="360" w:lineRule="auto"/>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lastRenderedPageBreak/>
        <w:t>（</w:t>
      </w:r>
      <w:r>
        <w:rPr>
          <w:rFonts w:ascii="宋体" w:eastAsia="宋体" w:hAnsi="宋体" w:cs="宋体" w:hint="eastAsia"/>
          <w:color w:val="333333"/>
          <w:kern w:val="0"/>
          <w:sz w:val="24"/>
          <w:shd w:val="clear" w:color="auto" w:fill="FFFFFF"/>
          <w:lang w:bidi="ar"/>
        </w:rPr>
        <w:t>8</w:t>
      </w:r>
      <w:r>
        <w:rPr>
          <w:rFonts w:ascii="宋体" w:eastAsia="宋体" w:hAnsi="宋体" w:cs="宋体" w:hint="eastAsia"/>
          <w:color w:val="333333"/>
          <w:kern w:val="0"/>
          <w:sz w:val="24"/>
          <w:shd w:val="clear" w:color="auto" w:fill="FFFFFF"/>
          <w:lang w:bidi="ar"/>
        </w:rPr>
        <w:t>）思想政治情况审核表（思想政治考核表须由考生人事所在单位基层党组织或人事组织部门填写，应届毕业生由所在院系党组织填写，</w:t>
      </w:r>
      <w:proofErr w:type="gramStart"/>
      <w:r>
        <w:rPr>
          <w:rFonts w:ascii="宋体" w:eastAsia="宋体" w:hAnsi="宋体" w:cs="宋体" w:hint="eastAsia"/>
          <w:color w:val="333333"/>
          <w:kern w:val="0"/>
          <w:sz w:val="24"/>
          <w:shd w:val="clear" w:color="auto" w:fill="FFFFFF"/>
          <w:lang w:bidi="ar"/>
        </w:rPr>
        <w:t>无学习</w:t>
      </w:r>
      <w:proofErr w:type="gramEnd"/>
      <w:r>
        <w:rPr>
          <w:rFonts w:ascii="宋体" w:eastAsia="宋体" w:hAnsi="宋体" w:cs="宋体" w:hint="eastAsia"/>
          <w:color w:val="333333"/>
          <w:kern w:val="0"/>
          <w:sz w:val="24"/>
          <w:shd w:val="clear" w:color="auto" w:fill="FFFFFF"/>
          <w:lang w:bidi="ar"/>
        </w:rPr>
        <w:t>工作单位的考生由人事档案托管单位、居住地所在街道办事处或居委会的党组织填写）。</w:t>
      </w:r>
    </w:p>
    <w:p w14:paraId="7469EDC4" w14:textId="77777777" w:rsidR="00D60BD0" w:rsidRDefault="00616907">
      <w:pPr>
        <w:widowControl/>
        <w:shd w:val="clear" w:color="auto" w:fill="FFFFFF"/>
        <w:spacing w:before="20" w:after="100" w:line="360" w:lineRule="auto"/>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9</w:t>
      </w:r>
      <w:r>
        <w:rPr>
          <w:rFonts w:ascii="宋体" w:eastAsia="宋体" w:hAnsi="宋体" w:cs="宋体" w:hint="eastAsia"/>
          <w:color w:val="333333"/>
          <w:kern w:val="0"/>
          <w:sz w:val="24"/>
          <w:shd w:val="clear" w:color="auto" w:fill="FFFFFF"/>
          <w:lang w:bidi="ar"/>
        </w:rPr>
        <w:t>）复试费缴纳证明（截图或扫描）</w:t>
      </w:r>
    </w:p>
    <w:p w14:paraId="4492B456" w14:textId="77777777" w:rsidR="00D60BD0" w:rsidRDefault="00616907">
      <w:pPr>
        <w:widowControl/>
        <w:shd w:val="clear" w:color="auto" w:fill="FFFFFF"/>
        <w:spacing w:before="20" w:after="100" w:line="360" w:lineRule="auto"/>
        <w:jc w:val="left"/>
        <w:rPr>
          <w:rFonts w:ascii="宋体" w:eastAsia="宋体" w:hAnsi="宋体" w:cs="宋体"/>
          <w:color w:val="333333"/>
          <w:kern w:val="0"/>
          <w:sz w:val="24"/>
          <w:shd w:val="clear" w:color="auto" w:fill="FFFFFF"/>
          <w:lang w:bidi="ar"/>
        </w:rPr>
      </w:pP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10</w:t>
      </w:r>
      <w:r>
        <w:rPr>
          <w:rFonts w:ascii="宋体" w:eastAsia="宋体" w:hAnsi="宋体" w:cs="宋体" w:hint="eastAsia"/>
          <w:color w:val="333333"/>
          <w:kern w:val="0"/>
          <w:sz w:val="24"/>
          <w:shd w:val="clear" w:color="auto" w:fill="FFFFFF"/>
          <w:lang w:bidi="ar"/>
        </w:rPr>
        <w:t>）学院要求提供的其它材料。</w:t>
      </w:r>
    </w:p>
    <w:p w14:paraId="7673CEB5" w14:textId="77777777" w:rsidR="00D60BD0" w:rsidRDefault="00616907">
      <w:pPr>
        <w:widowControl/>
        <w:shd w:val="clear" w:color="auto" w:fill="FFFFFF"/>
        <w:spacing w:before="20" w:after="100" w:line="360" w:lineRule="auto"/>
        <w:ind w:firstLineChars="204" w:firstLine="490"/>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lang w:bidi="ar"/>
        </w:rPr>
        <w:t>未按规定提交材料，或故意隐瞒身份、违反相关规定，或提交虚假材料的，会驳回审核资料取消复试资格。如录取后发现，则取消入学资格或开除学籍。</w:t>
      </w:r>
    </w:p>
    <w:p w14:paraId="42EDE96B" w14:textId="77777777" w:rsidR="00D60BD0" w:rsidRDefault="00616907">
      <w:pPr>
        <w:widowControl/>
        <w:shd w:val="clear" w:color="auto" w:fill="FFFFFF"/>
        <w:spacing w:before="20" w:after="100" w:line="360" w:lineRule="auto"/>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lang w:bidi="ar"/>
        </w:rPr>
        <w:t>三、其他事项</w:t>
      </w:r>
    </w:p>
    <w:p w14:paraId="746FEED3" w14:textId="77777777" w:rsidR="00D60BD0" w:rsidRDefault="00616907">
      <w:pPr>
        <w:widowControl/>
        <w:shd w:val="clear" w:color="auto" w:fill="FFFFFF"/>
        <w:spacing w:before="20" w:after="100" w:line="360" w:lineRule="auto"/>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1</w:t>
      </w:r>
      <w:r>
        <w:rPr>
          <w:rFonts w:ascii="宋体" w:eastAsia="宋体" w:hAnsi="宋体" w:cs="宋体" w:hint="eastAsia"/>
          <w:color w:val="333333"/>
          <w:kern w:val="0"/>
          <w:sz w:val="24"/>
          <w:shd w:val="clear" w:color="auto" w:fill="FFFFFF"/>
          <w:lang w:bidi="ar"/>
        </w:rPr>
        <w:t>）考生须自觉服从学校和学院的统一安排，按照规定时间节点参加各项复试环节。</w:t>
      </w:r>
    </w:p>
    <w:p w14:paraId="048A5AB3" w14:textId="77777777" w:rsidR="00D60BD0" w:rsidRDefault="00616907">
      <w:pPr>
        <w:widowControl/>
        <w:shd w:val="clear" w:color="auto" w:fill="FFFFFF"/>
        <w:spacing w:before="20" w:after="100" w:line="360" w:lineRule="auto"/>
        <w:jc w:val="left"/>
        <w:rPr>
          <w:rFonts w:ascii="宋体" w:eastAsia="宋体" w:hAnsi="宋体" w:cs="宋体"/>
          <w:color w:val="333333"/>
          <w:sz w:val="24"/>
        </w:rPr>
      </w:pP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2</w:t>
      </w:r>
      <w:r>
        <w:rPr>
          <w:rFonts w:ascii="宋体" w:eastAsia="宋体" w:hAnsi="宋体" w:cs="宋体" w:hint="eastAsia"/>
          <w:color w:val="333333"/>
          <w:kern w:val="0"/>
          <w:sz w:val="24"/>
          <w:shd w:val="clear" w:color="auto" w:fill="FFFFFF"/>
          <w:lang w:bidi="ar"/>
        </w:rPr>
        <w:t>）</w:t>
      </w:r>
      <w:r>
        <w:rPr>
          <w:rFonts w:ascii="宋体" w:eastAsia="宋体" w:hAnsi="宋体" w:cs="宋体" w:hint="eastAsia"/>
          <w:color w:val="333333"/>
          <w:kern w:val="0"/>
          <w:sz w:val="24"/>
          <w:shd w:val="clear" w:color="auto" w:fill="FFFFFF"/>
          <w:lang w:bidi="ar"/>
        </w:rPr>
        <w:t>复试是国家研究生招生考试的一部分，复试内容属于国家机密级。根据相关规定，在法律规定的国家考试中，组织作弊的行为、为他人实施组织作弊提供作弊工具或者其他帮助的行为、为实施考试作弊行为而向他人非法出售或者提供考试的试题、答案的行为，代替他人或者让他人代替自己参加考试的行为都将触犯刑法。在复试过程中有违规行为的考生，一经查实，即按照规定严肃处理，取消录取资格，记入《考生考试诚信档案》。入学后</w:t>
      </w:r>
      <w:r>
        <w:rPr>
          <w:rFonts w:ascii="宋体" w:eastAsia="宋体" w:hAnsi="宋体" w:cs="宋体" w:hint="eastAsia"/>
          <w:color w:val="333333"/>
          <w:kern w:val="0"/>
          <w:sz w:val="24"/>
          <w:shd w:val="clear" w:color="auto" w:fill="FFFFFF"/>
          <w:lang w:bidi="ar"/>
        </w:rPr>
        <w:t>3</w:t>
      </w:r>
      <w:r>
        <w:rPr>
          <w:rFonts w:ascii="宋体" w:eastAsia="宋体" w:hAnsi="宋体" w:cs="宋体" w:hint="eastAsia"/>
          <w:color w:val="333333"/>
          <w:kern w:val="0"/>
          <w:sz w:val="24"/>
          <w:shd w:val="clear" w:color="auto" w:fill="FFFFFF"/>
          <w:lang w:bidi="ar"/>
        </w:rPr>
        <w:t>个月内，我校将按照《普通高等学校学生管理规定》有关要求，对所有考生进行全面复查。复查不合格的，取消学籍；情节严重的，移交有</w:t>
      </w:r>
      <w:r>
        <w:rPr>
          <w:rFonts w:ascii="宋体" w:eastAsia="宋体" w:hAnsi="宋体" w:cs="宋体" w:hint="eastAsia"/>
          <w:color w:val="333333"/>
          <w:kern w:val="0"/>
          <w:sz w:val="24"/>
          <w:shd w:val="clear" w:color="auto" w:fill="FFFFFF"/>
          <w:lang w:bidi="ar"/>
        </w:rPr>
        <w:t>关部门调查处理。</w:t>
      </w:r>
    </w:p>
    <w:p w14:paraId="2372F8AE" w14:textId="77777777" w:rsidR="00D60BD0" w:rsidRDefault="00D60BD0">
      <w:pPr>
        <w:spacing w:line="360" w:lineRule="auto"/>
        <w:jc w:val="left"/>
        <w:rPr>
          <w:sz w:val="24"/>
        </w:rPr>
      </w:pPr>
    </w:p>
    <w:sectPr w:rsidR="00D60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7ADCA3"/>
    <w:multiLevelType w:val="singleLevel"/>
    <w:tmpl w:val="9C7ADCA3"/>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Y5N2MxN2QyMmFiNTAwNzQxZTk4Zjg0YTZlMjAwYzcifQ=="/>
  </w:docVars>
  <w:rsids>
    <w:rsidRoot w:val="00D60BD0"/>
    <w:rsid w:val="00616907"/>
    <w:rsid w:val="00D60BD0"/>
    <w:rsid w:val="170A066F"/>
    <w:rsid w:val="2A0D753E"/>
    <w:rsid w:val="38E17634"/>
    <w:rsid w:val="58B84180"/>
    <w:rsid w:val="6C082615"/>
    <w:rsid w:val="7B9A5DAD"/>
    <w:rsid w:val="7C01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CDE25B-D894-43BE-A666-58E3C0D5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autoRedefine/>
    <w:qFormat/>
    <w:rPr>
      <w:b/>
    </w:rPr>
  </w:style>
  <w:style w:type="character" w:styleId="a4">
    <w:name w:val="Hyperlink"/>
    <w:basedOn w:val="a0"/>
    <w:autoRedefine/>
    <w:qFormat/>
    <w:rPr>
      <w:color w:val="0000FF"/>
      <w:u w:val="single"/>
    </w:rPr>
  </w:style>
  <w:style w:type="paragraph" w:styleId="a5">
    <w:name w:val="List Paragraph"/>
    <w:basedOn w:val="a"/>
    <w:autoRedefine/>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江帅</cp:lastModifiedBy>
  <cp:revision>2</cp:revision>
  <dcterms:created xsi:type="dcterms:W3CDTF">2025-03-19T09:54:00Z</dcterms:created>
  <dcterms:modified xsi:type="dcterms:W3CDTF">2025-03-19T09:54:00Z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D611C5CBCCBD4226B2D2DC7EE158C97D</vt:lpwstr>
  </property>
  <property fmtid="{D5CDD505-2E9C-101B-9397-08002B2CF9AE}" pid="4" name="KSOTemplateDocerSaveRecord">
    <vt:lpwstr>eyJoZGlkIjoiMGY5N2MxN2QyMmFiNTAwNzQxZTk4Zjg0YTZlMjAwYzciLCJ1c2VySWQiOiI0NTcxMTk4NjMifQ==</vt:lpwstr>
  </property>
</Properties>
</file>